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A97EF" w14:textId="77777777" w:rsidR="00C44303" w:rsidRDefault="00C44303" w:rsidP="00C44303">
      <w:pPr>
        <w:jc w:val="center"/>
        <w:rPr>
          <w:rFonts w:ascii="Arial" w:hAnsi="Arial" w:cs="Arial"/>
          <w:b/>
          <w:bCs/>
          <w:i/>
          <w:iCs/>
          <w:sz w:val="24"/>
          <w:szCs w:val="24"/>
          <w:lang w:val="et-EE"/>
        </w:rPr>
      </w:pPr>
      <w:r w:rsidRPr="00734091">
        <w:rPr>
          <w:rFonts w:ascii="Arial" w:hAnsi="Arial" w:cs="Arial"/>
          <w:b/>
          <w:bCs/>
          <w:i/>
          <w:iCs/>
          <w:sz w:val="24"/>
          <w:szCs w:val="24"/>
          <w:lang w:val="et-EE"/>
        </w:rPr>
        <w:t>АКТ ВЫПОЛНЕННЫХ РАБОТ</w:t>
      </w:r>
    </w:p>
    <w:p w14:paraId="5343A4E8" w14:textId="77777777" w:rsidR="00C44303" w:rsidRDefault="00C44303" w:rsidP="00C44303">
      <w:pPr>
        <w:jc w:val="center"/>
        <w:rPr>
          <w:rFonts w:ascii="Arial" w:hAnsi="Arial" w:cs="Arial"/>
          <w:i/>
          <w:iCs/>
          <w:sz w:val="24"/>
          <w:szCs w:val="24"/>
          <w:lang w:val="et-EE"/>
        </w:rPr>
      </w:pPr>
      <w:r w:rsidRPr="00AC3C70">
        <w:rPr>
          <w:rFonts w:ascii="Arial" w:hAnsi="Arial" w:cs="Arial"/>
          <w:i/>
          <w:iCs/>
          <w:sz w:val="24"/>
          <w:szCs w:val="24"/>
          <w:lang w:val="et-EE"/>
        </w:rPr>
        <w:t>комплекта документов</w:t>
      </w:r>
    </w:p>
    <w:p w14:paraId="651A4680" w14:textId="248814C3" w:rsidR="00C44303" w:rsidRDefault="00C44303" w:rsidP="00C44303">
      <w:pPr>
        <w:jc w:val="center"/>
        <w:rPr>
          <w:rFonts w:ascii="Arial" w:hAnsi="Arial" w:cs="Arial"/>
          <w:sz w:val="24"/>
          <w:szCs w:val="24"/>
          <w:lang w:val="et-EE"/>
        </w:rPr>
      </w:pPr>
      <w:r w:rsidRPr="00AC3C70">
        <w:rPr>
          <w:rFonts w:ascii="Arial" w:hAnsi="Arial" w:cs="Arial"/>
          <w:sz w:val="24"/>
          <w:szCs w:val="24"/>
          <w:lang w:val="et-EE"/>
        </w:rPr>
        <w:t xml:space="preserve">Суурупи, </w:t>
      </w:r>
      <w:r w:rsidRPr="006B3507">
        <w:rPr>
          <w:rFonts w:ascii="Arial" w:hAnsi="Arial" w:cs="Arial"/>
          <w:sz w:val="24"/>
          <w:szCs w:val="24"/>
          <w:lang w:val="et-EE"/>
        </w:rPr>
        <w:t>девятнадцатое апреля две тысячи двадцать второго года</w:t>
      </w:r>
    </w:p>
    <w:p w14:paraId="2E1DF9A9" w14:textId="076CF9CF" w:rsidR="00C44303" w:rsidRPr="00C44303" w:rsidRDefault="00C44303" w:rsidP="00C44303">
      <w:pPr>
        <w:jc w:val="center"/>
        <w:rPr>
          <w:rFonts w:ascii="Arial" w:hAnsi="Arial" w:cs="Arial"/>
          <w:color w:val="000000" w:themeColor="text1"/>
          <w:sz w:val="24"/>
          <w:szCs w:val="24"/>
          <w:lang w:val="et-EE"/>
        </w:rPr>
      </w:pPr>
      <w:r w:rsidRPr="00AC3C70">
        <w:rPr>
          <w:rFonts w:ascii="Arial" w:hAnsi="Arial" w:cs="Arial"/>
          <w:sz w:val="24"/>
          <w:szCs w:val="24"/>
          <w:lang w:val="et-EE"/>
        </w:rPr>
        <w:t>детализация индоссамента</w:t>
      </w:r>
      <w:r>
        <w:rPr>
          <w:rFonts w:ascii="Arial" w:hAnsi="Arial" w:cs="Arial"/>
          <w:sz w:val="24"/>
          <w:szCs w:val="24"/>
          <w:lang w:val="et-EE"/>
        </w:rPr>
        <w:t xml:space="preserve"> </w:t>
      </w:r>
      <w:r w:rsidRPr="00AC3C70">
        <w:rPr>
          <w:rFonts w:ascii="Arial" w:hAnsi="Arial" w:cs="Arial"/>
          <w:sz w:val="24"/>
          <w:szCs w:val="24"/>
          <w:lang w:val="et-EE"/>
        </w:rPr>
        <w:t xml:space="preserve">в </w:t>
      </w:r>
      <w:r w:rsidRPr="00211EEB">
        <w:rPr>
          <w:rFonts w:ascii="Arial" w:hAnsi="Arial" w:cs="Arial"/>
          <w:color w:val="202124"/>
          <w:sz w:val="24"/>
          <w:szCs w:val="24"/>
          <w:shd w:val="clear" w:color="auto" w:fill="FFFFFF"/>
        </w:rPr>
        <w:t>Департамент полиции и погранохраны</w:t>
      </w:r>
      <w:r w:rsidRPr="00AC3C70">
        <w:rPr>
          <w:rFonts w:ascii="Arial" w:hAnsi="Arial" w:cs="Arial"/>
          <w:sz w:val="24"/>
          <w:szCs w:val="24"/>
          <w:lang w:val="et-EE"/>
        </w:rPr>
        <w:t xml:space="preserve">: </w:t>
      </w:r>
      <w:r>
        <w:rPr>
          <w:rFonts w:ascii="Arial" w:hAnsi="Arial" w:cs="Arial"/>
          <w:color w:val="202124"/>
          <w:sz w:val="24"/>
          <w:szCs w:val="24"/>
          <w:shd w:val="clear" w:color="auto" w:fill="FFFFFF"/>
          <w:lang w:val="et-EE"/>
        </w:rPr>
        <w:t>139,</w:t>
      </w:r>
      <w:r w:rsidRPr="00211EEB">
        <w:rPr>
          <w:rFonts w:ascii="Arial" w:hAnsi="Arial" w:cs="Arial"/>
          <w:color w:val="202124"/>
          <w:sz w:val="24"/>
          <w:szCs w:val="24"/>
          <w:shd w:val="clear" w:color="auto" w:fill="FFFFFF"/>
        </w:rPr>
        <w:t>Pärnu mnt, Tallinn</w:t>
      </w:r>
      <w:r>
        <w:rPr>
          <w:rFonts w:ascii="Arial" w:hAnsi="Arial" w:cs="Arial"/>
          <w:color w:val="202124"/>
          <w:sz w:val="24"/>
          <w:szCs w:val="24"/>
          <w:shd w:val="clear" w:color="auto" w:fill="FFFFFF"/>
          <w:lang w:val="et-EE"/>
        </w:rPr>
        <w:t>,15060</w:t>
      </w:r>
    </w:p>
    <w:p w14:paraId="39584C7A" w14:textId="39CFF815" w:rsidR="00C44303" w:rsidRPr="00AC3C70" w:rsidRDefault="00C44303" w:rsidP="00C44303">
      <w:pPr>
        <w:jc w:val="center"/>
        <w:rPr>
          <w:rFonts w:ascii="Arial" w:hAnsi="Arial" w:cs="Arial"/>
          <w:color w:val="000000" w:themeColor="text1"/>
          <w:sz w:val="24"/>
          <w:szCs w:val="24"/>
          <w:lang w:val="et-EE"/>
        </w:rPr>
      </w:pPr>
      <w:r w:rsidRPr="003D02DE">
        <w:rPr>
          <w:rFonts w:ascii="Arial" w:hAnsi="Arial" w:cs="Arial"/>
          <w:color w:val="000000" w:themeColor="text1"/>
          <w:sz w:val="24"/>
          <w:szCs w:val="24"/>
          <w:lang w:val="et-EE"/>
        </w:rPr>
        <w:t>выкуп всех прав</w:t>
      </w:r>
      <w:r>
        <w:rPr>
          <w:rFonts w:ascii="Arial" w:hAnsi="Arial" w:cs="Arial"/>
          <w:color w:val="000000" w:themeColor="text1"/>
          <w:sz w:val="24"/>
          <w:szCs w:val="24"/>
          <w:lang w:val="et-EE"/>
        </w:rPr>
        <w:t xml:space="preserve"> </w:t>
      </w:r>
      <w:r w:rsidRPr="003D02DE">
        <w:rPr>
          <w:rFonts w:ascii="Arial" w:hAnsi="Arial" w:cs="Arial"/>
          <w:color w:val="000000" w:themeColor="text1"/>
          <w:sz w:val="24"/>
          <w:szCs w:val="24"/>
          <w:lang w:val="et-EE"/>
        </w:rPr>
        <w:t xml:space="preserve">для </w:t>
      </w:r>
      <w:r w:rsidRPr="00AC3C70">
        <w:rPr>
          <w:rFonts w:ascii="Arial" w:hAnsi="Arial" w:cs="Arial"/>
          <w:color w:val="000000" w:themeColor="text1"/>
          <w:sz w:val="24"/>
          <w:szCs w:val="24"/>
          <w:lang w:val="et-EE"/>
        </w:rPr>
        <w:t xml:space="preserve"> </w:t>
      </w:r>
      <w:r w:rsidRPr="00C44303">
        <w:rPr>
          <w:rFonts w:ascii="Arial" w:hAnsi="Arial" w:cs="Arial"/>
          <w:color w:val="70AD47" w:themeColor="accent6"/>
          <w:sz w:val="24"/>
          <w:szCs w:val="24"/>
          <w:highlight w:val="yellow"/>
          <w:lang w:val="et-EE"/>
        </w:rPr>
        <w:t>ЖИВЫ МУЖЧИНЫ</w:t>
      </w:r>
      <w:r w:rsidRPr="00C44303">
        <w:rPr>
          <w:color w:val="70AD47" w:themeColor="accent6"/>
          <w:lang w:val="et-EE"/>
        </w:rPr>
        <w:t xml:space="preserve"> </w:t>
      </w:r>
      <w:r w:rsidRPr="003D02DE">
        <w:rPr>
          <w:rFonts w:ascii="Arial" w:hAnsi="Arial" w:cs="Arial"/>
          <w:color w:val="000000" w:themeColor="text1"/>
          <w:sz w:val="24"/>
          <w:szCs w:val="24"/>
          <w:lang w:val="et-EE"/>
        </w:rPr>
        <w:t xml:space="preserve">который является главным распорядителем своего гражданина  </w:t>
      </w:r>
      <w:r w:rsidRPr="00DE20D0">
        <w:rPr>
          <w:rFonts w:ascii="Arial" w:hAnsi="Arial" w:cs="Arial"/>
          <w:color w:val="202124"/>
          <w:sz w:val="24"/>
          <w:szCs w:val="24"/>
          <w:shd w:val="clear" w:color="auto" w:fill="FFFFFF"/>
          <w:lang w:val="et-EE"/>
        </w:rPr>
        <w:t>„ MARTIN NEIMAN 39103240275 kahekümne neljandal märtsil tuhande üheksasaja üheksakümne esimesel 24.03.1991 EESTI, HARJU MAAKOND,TALLINN“</w:t>
      </w:r>
      <w:r w:rsidRPr="003D02DE">
        <w:rPr>
          <w:rFonts w:ascii="Arial" w:hAnsi="Arial" w:cs="Arial"/>
          <w:color w:val="000000" w:themeColor="text1"/>
          <w:sz w:val="24"/>
          <w:szCs w:val="24"/>
          <w:lang w:val="et-EE"/>
        </w:rPr>
        <w:t>, гуляя в городе Суурупи, Эстонии</w:t>
      </w:r>
    </w:p>
    <w:p w14:paraId="0B7AA55D" w14:textId="5B21B15A" w:rsidR="00C44303" w:rsidRPr="003D02DE" w:rsidRDefault="00C44303" w:rsidP="00C44303">
      <w:pPr>
        <w:jc w:val="both"/>
        <w:rPr>
          <w:rFonts w:ascii="Arial" w:hAnsi="Arial" w:cs="Arial"/>
          <w:color w:val="000000" w:themeColor="text1"/>
          <w:sz w:val="24"/>
          <w:szCs w:val="24"/>
          <w:lang w:val="et-EE"/>
        </w:rPr>
      </w:pP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7702"/>
        <w:gridCol w:w="6610"/>
      </w:tblGrid>
      <w:tr w:rsidR="00C44303" w:rsidRPr="00330EEC" w14:paraId="5842476F" w14:textId="77777777" w:rsidTr="00320A8F">
        <w:trPr>
          <w:trHeight w:val="522"/>
        </w:trPr>
        <w:tc>
          <w:tcPr>
            <w:tcW w:w="7702" w:type="dxa"/>
          </w:tcPr>
          <w:p w14:paraId="7B26875F" w14:textId="5B84C9F2" w:rsidR="00C44303" w:rsidRPr="003D02DE" w:rsidRDefault="00C44303" w:rsidP="00320A8F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t-EE"/>
              </w:rPr>
            </w:pPr>
            <w:r w:rsidRPr="003D02DE">
              <w:rPr>
                <w:rFonts w:ascii="Arial" w:hAnsi="Arial" w:cs="Arial"/>
                <w:color w:val="000000" w:themeColor="text1"/>
                <w:sz w:val="24"/>
                <w:szCs w:val="24"/>
                <w:lang w:val="et-EE"/>
              </w:rPr>
              <w:t>1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t-EE"/>
              </w:rPr>
              <w:t xml:space="preserve"> </w:t>
            </w:r>
            <w:r w:rsidRPr="003D02DE">
              <w:rPr>
                <w:rFonts w:ascii="Arial" w:hAnsi="Arial" w:cs="Arial"/>
                <w:color w:val="000000" w:themeColor="text1"/>
                <w:sz w:val="24"/>
                <w:szCs w:val="24"/>
                <w:lang w:val="et-EE"/>
              </w:rPr>
              <w:t xml:space="preserve">* 0.5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t-EE"/>
              </w:rPr>
              <w:t xml:space="preserve">= 0.5 euro </w:t>
            </w:r>
            <w:r w:rsidRPr="003D02DE">
              <w:rPr>
                <w:rFonts w:ascii="Arial" w:hAnsi="Arial" w:cs="Arial"/>
                <w:color w:val="000000" w:themeColor="text1"/>
                <w:sz w:val="24"/>
                <w:szCs w:val="24"/>
                <w:lang w:val="et-EE"/>
              </w:rPr>
              <w:t xml:space="preserve">центов за </w:t>
            </w:r>
            <w:r w:rsidR="00891922" w:rsidRPr="00891922">
              <w:rPr>
                <w:rFonts w:ascii="Arial" w:hAnsi="Arial" w:cs="Arial"/>
                <w:color w:val="000000" w:themeColor="text1"/>
                <w:sz w:val="24"/>
                <w:szCs w:val="24"/>
                <w:lang w:val="et-EE"/>
              </w:rPr>
              <w:t>должника на декларации о самоопределении</w:t>
            </w:r>
          </w:p>
        </w:tc>
        <w:tc>
          <w:tcPr>
            <w:tcW w:w="6610" w:type="dxa"/>
          </w:tcPr>
          <w:p w14:paraId="10243642" w14:textId="483CA766" w:rsidR="00C44303" w:rsidRPr="00330EEC" w:rsidRDefault="00104257" w:rsidP="00320A8F">
            <w:pPr>
              <w:jc w:val="both"/>
              <w:rPr>
                <w:sz w:val="24"/>
                <w:szCs w:val="24"/>
                <w:lang w:val="et-EE"/>
              </w:rPr>
            </w:pPr>
            <w:r w:rsidRPr="003D02DE">
              <w:rPr>
                <w:rFonts w:ascii="Arial" w:hAnsi="Arial" w:cs="Arial"/>
                <w:color w:val="000000" w:themeColor="text1"/>
                <w:sz w:val="24"/>
                <w:szCs w:val="24"/>
                <w:lang w:val="et-EE"/>
              </w:rPr>
              <w:t>1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t-EE"/>
              </w:rPr>
              <w:t xml:space="preserve"> </w:t>
            </w:r>
            <w:r w:rsidRPr="003D02DE">
              <w:rPr>
                <w:rFonts w:ascii="Arial" w:hAnsi="Arial" w:cs="Arial"/>
                <w:color w:val="000000" w:themeColor="text1"/>
                <w:sz w:val="24"/>
                <w:szCs w:val="24"/>
                <w:lang w:val="et-EE"/>
              </w:rPr>
              <w:t xml:space="preserve">* 0.5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t-EE"/>
              </w:rPr>
              <w:t>= 0.5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t-EE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t-EE"/>
              </w:rPr>
              <w:t xml:space="preserve">euro </w:t>
            </w:r>
            <w:r w:rsidRPr="003D02DE">
              <w:rPr>
                <w:rFonts w:ascii="Arial" w:hAnsi="Arial" w:cs="Arial"/>
                <w:color w:val="000000" w:themeColor="text1"/>
                <w:sz w:val="24"/>
                <w:szCs w:val="24"/>
                <w:lang w:val="et-EE"/>
              </w:rPr>
              <w:t>центов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lang w:val="et-EE"/>
              </w:rPr>
              <w:t xml:space="preserve"> </w:t>
            </w:r>
            <w:r w:rsidRPr="00104257">
              <w:rPr>
                <w:rFonts w:ascii="Arial" w:hAnsi="Arial" w:cs="Arial"/>
                <w:color w:val="000000" w:themeColor="text1"/>
                <w:sz w:val="24"/>
                <w:szCs w:val="24"/>
                <w:lang w:val="et-EE"/>
              </w:rPr>
              <w:t xml:space="preserve">за акцепт векселедателя на векселе № PA/010101/2403199                       </w:t>
            </w:r>
          </w:p>
        </w:tc>
      </w:tr>
      <w:tr w:rsidR="00C44303" w:rsidRPr="00330EEC" w14:paraId="5F621788" w14:textId="77777777" w:rsidTr="00320A8F">
        <w:trPr>
          <w:trHeight w:val="522"/>
        </w:trPr>
        <w:tc>
          <w:tcPr>
            <w:tcW w:w="7702" w:type="dxa"/>
          </w:tcPr>
          <w:p w14:paraId="01BB55C7" w14:textId="7154E6DC" w:rsidR="00C44303" w:rsidRPr="00891922" w:rsidRDefault="00C44303" w:rsidP="00320A8F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8919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1 * 0.5 = 0.5 </w:t>
            </w:r>
            <w:r w:rsidRPr="003D02DE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euro</w:t>
            </w:r>
            <w:r w:rsidRPr="008919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центов </w:t>
            </w:r>
            <w:r w:rsidR="00891922" w:rsidRPr="00891922">
              <w:rPr>
                <w:rFonts w:ascii="Arial" w:hAnsi="Arial" w:cs="Arial"/>
                <w:color w:val="000000" w:themeColor="text1"/>
                <w:sz w:val="24"/>
                <w:szCs w:val="24"/>
              </w:rPr>
              <w:t>акцепт векселедателя на декларации о самоопределении</w:t>
            </w:r>
          </w:p>
        </w:tc>
        <w:tc>
          <w:tcPr>
            <w:tcW w:w="6610" w:type="dxa"/>
          </w:tcPr>
          <w:p w14:paraId="0AD66EB7" w14:textId="15310905" w:rsidR="00C44303" w:rsidRPr="00330EEC" w:rsidRDefault="00104257" w:rsidP="00320A8F">
            <w:pPr>
              <w:jc w:val="both"/>
            </w:pPr>
            <w:r w:rsidRPr="00104257">
              <w:rPr>
                <w:rFonts w:ascii="Arial" w:hAnsi="Arial" w:cs="Arial"/>
                <w:color w:val="000000" w:themeColor="text1"/>
                <w:sz w:val="24"/>
                <w:szCs w:val="24"/>
                <w:lang w:val="et-EE"/>
              </w:rPr>
              <w:t xml:space="preserve">1 * 0.5 = 0.5 euro центов за векселедателя  на АКТ ВОПЕЛНЕННЫХ РАБОТ           </w:t>
            </w:r>
          </w:p>
        </w:tc>
      </w:tr>
      <w:tr w:rsidR="00C44303" w:rsidRPr="003D02DE" w14:paraId="5F17C0E3" w14:textId="77777777" w:rsidTr="00320A8F">
        <w:trPr>
          <w:trHeight w:val="522"/>
        </w:trPr>
        <w:tc>
          <w:tcPr>
            <w:tcW w:w="7702" w:type="dxa"/>
          </w:tcPr>
          <w:p w14:paraId="512D9DF4" w14:textId="7BB7468C" w:rsidR="00C44303" w:rsidRPr="003D02DE" w:rsidRDefault="00C44303" w:rsidP="00320A8F">
            <w:pPr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D02D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1 * 0.5 = 0.5 </w:t>
            </w:r>
            <w:r w:rsidRPr="003D02DE"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  <w:t>euro</w:t>
            </w:r>
            <w:r w:rsidRPr="003D02D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центов </w:t>
            </w:r>
            <w:r w:rsidR="00891922" w:rsidRPr="008919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за шапку векселедателя на векселе № PA/010101/2403199     </w:t>
            </w:r>
          </w:p>
        </w:tc>
        <w:tc>
          <w:tcPr>
            <w:tcW w:w="6610" w:type="dxa"/>
          </w:tcPr>
          <w:p w14:paraId="5E117739" w14:textId="6BD3532F" w:rsidR="00C44303" w:rsidRPr="003D02DE" w:rsidRDefault="00104257" w:rsidP="00320A8F">
            <w:pPr>
              <w:jc w:val="both"/>
            </w:pPr>
            <w:r w:rsidRPr="0010425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1 * 0.5 = 0.5 euro центов за исполнителя на АКТ ВОПЕЛНЕННЫХ РАБОТ           </w:t>
            </w:r>
          </w:p>
        </w:tc>
      </w:tr>
      <w:tr w:rsidR="00C44303" w:rsidRPr="00330EEC" w14:paraId="164FC6FC" w14:textId="77777777" w:rsidTr="00320A8F">
        <w:trPr>
          <w:gridAfter w:val="1"/>
          <w:wAfter w:w="6610" w:type="dxa"/>
          <w:trHeight w:val="522"/>
        </w:trPr>
        <w:tc>
          <w:tcPr>
            <w:tcW w:w="7702" w:type="dxa"/>
          </w:tcPr>
          <w:p w14:paraId="20E54333" w14:textId="1B87A721" w:rsidR="00C44303" w:rsidRPr="00330EEC" w:rsidRDefault="00C44303" w:rsidP="00320A8F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30EE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1 * 0.5 = 0.5 euro центов  </w:t>
            </w:r>
            <w:r w:rsidR="00891922" w:rsidRPr="0089192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за текст на векселе № PA/010101/2403199            </w:t>
            </w:r>
          </w:p>
        </w:tc>
      </w:tr>
    </w:tbl>
    <w:p w14:paraId="0D9161A7" w14:textId="66442711" w:rsidR="00C44303" w:rsidRDefault="00104257" w:rsidP="00C44303">
      <w:pPr>
        <w:jc w:val="both"/>
        <w:rPr>
          <w:rFonts w:ascii="Arial" w:hAnsi="Arial" w:cs="Arial"/>
          <w:color w:val="000000" w:themeColor="text1"/>
          <w:sz w:val="16"/>
          <w:szCs w:val="16"/>
          <w:lang w:val="et-EE"/>
        </w:rPr>
      </w:pPr>
      <w:r w:rsidRPr="00027D0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667347" wp14:editId="20A9C517">
                <wp:simplePos x="0" y="0"/>
                <wp:positionH relativeFrom="column">
                  <wp:posOffset>4646930</wp:posOffset>
                </wp:positionH>
                <wp:positionV relativeFrom="paragraph">
                  <wp:posOffset>85147</wp:posOffset>
                </wp:positionV>
                <wp:extent cx="412296" cy="585016"/>
                <wp:effectExtent l="0" t="0" r="26035" b="2476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296" cy="58501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3AF7DA" id="Прямоугольник 7" o:spid="_x0000_s1026" style="position:absolute;margin-left:365.9pt;margin-top:6.7pt;width:32.45pt;height:46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" fillcolor="#ffc000 [3207]" strokecolor="#7f5f00 [1607]" strokeweight="1pt"/>
            </w:pict>
          </mc:Fallback>
        </mc:AlternateContent>
      </w:r>
    </w:p>
    <w:p w14:paraId="6FABAF81" w14:textId="103E4A2F" w:rsidR="00C44303" w:rsidRDefault="00C44303" w:rsidP="00C44303">
      <w:pPr>
        <w:jc w:val="both"/>
        <w:rPr>
          <w:rFonts w:ascii="Arial" w:hAnsi="Arial" w:cs="Arial"/>
          <w:color w:val="000000" w:themeColor="text1"/>
          <w:sz w:val="24"/>
          <w:szCs w:val="24"/>
          <w:lang w:val="et-EE"/>
        </w:rPr>
      </w:pPr>
      <w:r w:rsidRPr="00B843EB">
        <w:rPr>
          <w:rFonts w:ascii="Arial" w:hAnsi="Arial" w:cs="Arial"/>
          <w:color w:val="000000" w:themeColor="text1"/>
          <w:sz w:val="24"/>
          <w:szCs w:val="24"/>
          <w:lang w:val="et-EE"/>
        </w:rPr>
        <w:t xml:space="preserve">Общая сумма: </w:t>
      </w:r>
      <w:r w:rsidR="00104257">
        <w:rPr>
          <w:rFonts w:ascii="Arial" w:hAnsi="Arial" w:cs="Arial"/>
          <w:color w:val="000000" w:themeColor="text1"/>
          <w:sz w:val="24"/>
          <w:szCs w:val="24"/>
          <w:lang w:val="et-EE"/>
        </w:rPr>
        <w:t>3</w:t>
      </w:r>
      <w:r>
        <w:rPr>
          <w:rFonts w:ascii="Arial" w:hAnsi="Arial" w:cs="Arial"/>
          <w:color w:val="000000" w:themeColor="text1"/>
          <w:sz w:val="24"/>
          <w:szCs w:val="24"/>
          <w:lang w:val="et-EE"/>
        </w:rPr>
        <w:t>.</w:t>
      </w:r>
      <w:r w:rsidR="00104257">
        <w:rPr>
          <w:rFonts w:ascii="Arial" w:hAnsi="Arial" w:cs="Arial"/>
          <w:color w:val="000000" w:themeColor="text1"/>
          <w:sz w:val="24"/>
          <w:szCs w:val="24"/>
          <w:lang w:val="et-EE"/>
        </w:rPr>
        <w:t>5</w:t>
      </w:r>
      <w:r>
        <w:rPr>
          <w:rFonts w:ascii="Arial" w:hAnsi="Arial" w:cs="Arial"/>
          <w:color w:val="000000" w:themeColor="text1"/>
          <w:sz w:val="24"/>
          <w:szCs w:val="24"/>
          <w:lang w:val="et-EE"/>
        </w:rPr>
        <w:t xml:space="preserve"> euro-</w:t>
      </w:r>
      <w:r w:rsidRPr="00B843EB">
        <w:rPr>
          <w:rFonts w:ascii="Arial" w:hAnsi="Arial" w:cs="Arial"/>
          <w:color w:val="000000" w:themeColor="text1"/>
          <w:sz w:val="24"/>
          <w:szCs w:val="24"/>
          <w:lang w:val="et-EE"/>
        </w:rPr>
        <w:t xml:space="preserve"> </w:t>
      </w:r>
      <w:r w:rsidR="007A3146" w:rsidRPr="007A3146">
        <w:rPr>
          <w:rFonts w:ascii="Arial" w:hAnsi="Arial" w:cs="Arial"/>
          <w:color w:val="000000" w:themeColor="text1"/>
          <w:sz w:val="24"/>
          <w:szCs w:val="24"/>
          <w:lang w:val="et-EE"/>
        </w:rPr>
        <w:t>три евро и пятьдесят центов</w:t>
      </w:r>
      <w:r w:rsidR="007A3146">
        <w:rPr>
          <w:rFonts w:ascii="Arial" w:hAnsi="Arial" w:cs="Arial"/>
          <w:color w:val="000000" w:themeColor="text1"/>
          <w:sz w:val="24"/>
          <w:szCs w:val="24"/>
          <w:lang w:val="et-EE"/>
        </w:rPr>
        <w:t>.</w:t>
      </w:r>
      <w:r w:rsidR="007A3146" w:rsidRPr="007A3146">
        <w:rPr>
          <w:rFonts w:ascii="Arial" w:hAnsi="Arial" w:cs="Arial"/>
          <w:color w:val="000000" w:themeColor="text1"/>
          <w:sz w:val="24"/>
          <w:szCs w:val="24"/>
          <w:lang w:val="et-EE"/>
        </w:rPr>
        <w:t xml:space="preserve"> </w:t>
      </w:r>
    </w:p>
    <w:p w14:paraId="40B0AF76" w14:textId="77777777" w:rsidR="007A3146" w:rsidRPr="00B843EB" w:rsidRDefault="007A3146" w:rsidP="00C44303">
      <w:pPr>
        <w:jc w:val="both"/>
        <w:rPr>
          <w:rFonts w:ascii="Arial" w:hAnsi="Arial" w:cs="Arial"/>
          <w:color w:val="000000" w:themeColor="text1"/>
          <w:sz w:val="24"/>
          <w:szCs w:val="24"/>
          <w:lang w:val="et-EE"/>
        </w:rPr>
      </w:pPr>
    </w:p>
    <w:p w14:paraId="680743C4" w14:textId="40CC59E1" w:rsidR="00104257" w:rsidRDefault="00104257" w:rsidP="00104257">
      <w:pPr>
        <w:jc w:val="both"/>
        <w:rPr>
          <w:rFonts w:ascii="Arial" w:hAnsi="Arial" w:cs="Arial"/>
          <w:sz w:val="24"/>
          <w:szCs w:val="24"/>
          <w:lang w:val="et-EE"/>
        </w:rPr>
      </w:pPr>
      <w:r w:rsidRPr="00804302">
        <w:rPr>
          <w:rFonts w:ascii="Arial" w:hAnsi="Arial" w:cs="Arial"/>
          <w:sz w:val="24"/>
          <w:szCs w:val="24"/>
          <w:lang w:val="et-EE"/>
        </w:rPr>
        <w:t xml:space="preserve">Зарегистрировано:  Politsei- ja Piirivalveametis </w:t>
      </w:r>
    </w:p>
    <w:p w14:paraId="79BFABC3" w14:textId="16025580" w:rsidR="00104257" w:rsidRPr="00804302" w:rsidRDefault="00104257" w:rsidP="00104257">
      <w:pPr>
        <w:jc w:val="both"/>
        <w:rPr>
          <w:rFonts w:ascii="Arial" w:hAnsi="Arial" w:cs="Arial"/>
          <w:sz w:val="24"/>
          <w:szCs w:val="24"/>
          <w:lang w:val="et-EE"/>
        </w:rPr>
      </w:pPr>
      <w:r w:rsidRPr="00027D0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162F14" wp14:editId="2C22DA1B">
                <wp:simplePos x="0" y="0"/>
                <wp:positionH relativeFrom="column">
                  <wp:posOffset>7125195</wp:posOffset>
                </wp:positionH>
                <wp:positionV relativeFrom="paragraph">
                  <wp:posOffset>95003</wp:posOffset>
                </wp:positionV>
                <wp:extent cx="543176" cy="715993"/>
                <wp:effectExtent l="0" t="0" r="28575" b="2730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176" cy="71599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ED3C48" id="Прямоугольник 2" o:spid="_x0000_s1026" style="position:absolute;margin-left:561.05pt;margin-top:7.5pt;width:42.75pt;height:56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" fillcolor="#ffc000 [3207]" strokecolor="#7f5f00 [1607]" strokeweight="1pt"/>
            </w:pict>
          </mc:Fallback>
        </mc:AlternateContent>
      </w:r>
      <w:r w:rsidRPr="00804302">
        <w:rPr>
          <w:rFonts w:ascii="Arial" w:hAnsi="Arial" w:cs="Arial"/>
          <w:sz w:val="24"/>
          <w:szCs w:val="24"/>
          <w:lang w:val="et-EE"/>
        </w:rPr>
        <w:t>registrikood: 70008747; Pärnu mnt 139, Tallinn, Harjumaakond</w:t>
      </w:r>
    </w:p>
    <w:p w14:paraId="492D57D1" w14:textId="77777777" w:rsidR="00104257" w:rsidRPr="00804302" w:rsidRDefault="00104257" w:rsidP="00104257">
      <w:pPr>
        <w:jc w:val="both"/>
        <w:rPr>
          <w:rFonts w:ascii="Arial" w:hAnsi="Arial" w:cs="Arial"/>
          <w:sz w:val="24"/>
          <w:szCs w:val="24"/>
          <w:lang w:val="et-EE"/>
        </w:rPr>
      </w:pPr>
      <w:r w:rsidRPr="00804302">
        <w:rPr>
          <w:rFonts w:ascii="Arial" w:hAnsi="Arial" w:cs="Arial"/>
          <w:sz w:val="24"/>
          <w:szCs w:val="24"/>
          <w:lang w:val="et-EE"/>
        </w:rPr>
        <w:t>Понял и акцептовал в полном объёме:</w:t>
      </w:r>
    </w:p>
    <w:p w14:paraId="6B8ED00E" w14:textId="2B1C25EC" w:rsidR="00104257" w:rsidRDefault="00104257" w:rsidP="00104257">
      <w:pPr>
        <w:jc w:val="both"/>
        <w:rPr>
          <w:rFonts w:ascii="Arial" w:hAnsi="Arial" w:cs="Arial"/>
          <w:sz w:val="24"/>
          <w:szCs w:val="24"/>
          <w:lang w:val="et-EE"/>
        </w:rPr>
      </w:pPr>
      <w:r w:rsidRPr="00804302">
        <w:rPr>
          <w:rFonts w:ascii="Arial" w:hAnsi="Arial" w:cs="Arial"/>
          <w:sz w:val="24"/>
          <w:szCs w:val="24"/>
          <w:lang w:val="et-EE"/>
        </w:rPr>
        <w:t>Põhja perfektuuri korrakaitsebüroo liiklusjärelevalvekeskus kohtuesindusgrupi juhtiv spetisalist Aivar Hirs</w:t>
      </w:r>
    </w:p>
    <w:p w14:paraId="71E7A4C0" w14:textId="77777777" w:rsidR="00973847" w:rsidRPr="00804302" w:rsidRDefault="00973847" w:rsidP="00104257">
      <w:pPr>
        <w:jc w:val="both"/>
        <w:rPr>
          <w:rFonts w:ascii="Arial" w:hAnsi="Arial" w:cs="Arial"/>
          <w:sz w:val="24"/>
          <w:szCs w:val="24"/>
          <w:lang w:val="et-EE"/>
        </w:rPr>
      </w:pPr>
    </w:p>
    <w:p w14:paraId="5FEA1BD7" w14:textId="573DCBFA" w:rsidR="00973847" w:rsidRPr="00C44303" w:rsidRDefault="00973847" w:rsidP="00973847">
      <w:pPr>
        <w:rPr>
          <w:lang w:val="et-EE"/>
        </w:rPr>
      </w:pPr>
      <w:r>
        <w:rPr>
          <w:noProof/>
          <w:lang w:val="et-E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7BB4CF" wp14:editId="41B141EB">
                <wp:simplePos x="0" y="0"/>
                <wp:positionH relativeFrom="column">
                  <wp:posOffset>264820</wp:posOffset>
                </wp:positionH>
                <wp:positionV relativeFrom="paragraph">
                  <wp:posOffset>-401692</wp:posOffset>
                </wp:positionV>
                <wp:extent cx="4987637" cy="2375065"/>
                <wp:effectExtent l="0" t="0" r="22860" b="25400"/>
                <wp:wrapNone/>
                <wp:docPr id="3" name="Прямоугольник: скругленные угл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7637" cy="237506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36F0295" id="Прямоугольник: скругленные углы 3" o:spid="_x0000_s1026" style="position:absolute;margin-left:20.85pt;margin-top:-31.65pt;width:392.75pt;height:18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" fillcolor="white [3201]" strokecolor="black [3200]" strokeweight="1pt">
                <v:stroke joinstyle="miter"/>
              </v:roundrect>
            </w:pict>
          </mc:Fallback>
        </mc:AlternateContent>
      </w:r>
      <w:r>
        <w:rPr>
          <w:noProof/>
          <w:lang w:val="et-E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8C9B2C" wp14:editId="35848664">
                <wp:simplePos x="0" y="0"/>
                <wp:positionH relativeFrom="column">
                  <wp:posOffset>5454526</wp:posOffset>
                </wp:positionH>
                <wp:positionV relativeFrom="paragraph">
                  <wp:posOffset>-296768</wp:posOffset>
                </wp:positionV>
                <wp:extent cx="3847605" cy="2066307"/>
                <wp:effectExtent l="0" t="0" r="19685" b="10160"/>
                <wp:wrapNone/>
                <wp:docPr id="5" name="Прямоугольник: скругленные угл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7605" cy="2066307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CD3832" w14:textId="77777777" w:rsidR="00973847" w:rsidRDefault="009738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8C9B2C" id="Прямоугольник: скругленные углы 5" o:spid="_x0000_s1026" style="position:absolute;margin-left:429.5pt;margin-top:-23.35pt;width:302.95pt;height:162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" filled="f" strokecolor="#1f3763 [1604]" strokeweight="1pt">
                <v:stroke joinstyle="miter"/>
                <v:textbox>
                  <w:txbxContent>
                    <w:p w14:paraId="11CD3832" w14:textId="77777777" w:rsidR="00973847" w:rsidRDefault="00973847"/>
                  </w:txbxContent>
                </v:textbox>
              </v:roundrect>
            </w:pict>
          </mc:Fallback>
        </mc:AlternateContent>
      </w:r>
    </w:p>
    <w:p w14:paraId="76120578" w14:textId="65BF3415" w:rsidR="00973847" w:rsidRPr="00973847" w:rsidRDefault="00973847" w:rsidP="00973847">
      <w:pPr>
        <w:jc w:val="center"/>
        <w:rPr>
          <w:lang w:val="et-EE"/>
        </w:rPr>
      </w:pPr>
    </w:p>
    <w:p w14:paraId="678D1C6C" w14:textId="475F5852" w:rsidR="0087260C" w:rsidRPr="00C44303" w:rsidRDefault="00973847">
      <w:pPr>
        <w:rPr>
          <w:lang w:val="et-EE"/>
        </w:rPr>
      </w:pPr>
      <w:r>
        <w:rPr>
          <w:noProof/>
          <w:lang w:val="et-E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CC2778" wp14:editId="69AD7149">
                <wp:simplePos x="0" y="0"/>
                <wp:positionH relativeFrom="column">
                  <wp:posOffset>5593278</wp:posOffset>
                </wp:positionH>
                <wp:positionV relativeFrom="paragraph">
                  <wp:posOffset>2112992</wp:posOffset>
                </wp:positionV>
                <wp:extent cx="3847605" cy="2066307"/>
                <wp:effectExtent l="0" t="0" r="19685" b="10160"/>
                <wp:wrapNone/>
                <wp:docPr id="8" name="Прямоугольник: скругленные угл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7605" cy="206630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BA107D" id="Прямоугольник: скругленные углы 8" o:spid="_x0000_s1026" style="position:absolute;margin-left:440.4pt;margin-top:166.4pt;width:302.95pt;height:162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" fillcolor="white [3201]" strokecolor="black [3200]" strokeweight="1pt">
                <v:stroke joinstyle="miter"/>
              </v:roundrect>
            </w:pict>
          </mc:Fallback>
        </mc:AlternateContent>
      </w:r>
      <w:r>
        <w:rPr>
          <w:noProof/>
          <w:lang w:val="et-E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3AED4F" wp14:editId="3824751B">
                <wp:simplePos x="0" y="0"/>
                <wp:positionH relativeFrom="column">
                  <wp:posOffset>324749</wp:posOffset>
                </wp:positionH>
                <wp:positionV relativeFrom="paragraph">
                  <wp:posOffset>1983311</wp:posOffset>
                </wp:positionV>
                <wp:extent cx="4987637" cy="2375065"/>
                <wp:effectExtent l="0" t="0" r="22860" b="25400"/>
                <wp:wrapNone/>
                <wp:docPr id="4" name="Прямоугольник: скругленные угл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7637" cy="237506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C3CDB78" id="Прямоугольник: скругленные углы 4" o:spid="_x0000_s1026" style="position:absolute;margin-left:25.55pt;margin-top:156.15pt;width:392.75pt;height:18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" fillcolor="white [3201]" strokecolor="black [3200]" strokeweight="1pt">
                <v:stroke joinstyle="miter"/>
              </v:roundrect>
            </w:pict>
          </mc:Fallback>
        </mc:AlternateContent>
      </w:r>
    </w:p>
    <w:sectPr w:rsidR="0087260C" w:rsidRPr="00C44303" w:rsidSect="00393FD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60C"/>
    <w:rsid w:val="00104257"/>
    <w:rsid w:val="007A3146"/>
    <w:rsid w:val="0087260C"/>
    <w:rsid w:val="00891922"/>
    <w:rsid w:val="00973847"/>
    <w:rsid w:val="00C44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D8C31"/>
  <w15:chartTrackingRefBased/>
  <w15:docId w15:val="{B96143E7-948F-4687-87B9-0537316DD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3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neiman</dc:creator>
  <cp:keywords/>
  <dc:description/>
  <cp:lastModifiedBy>martin neiman</cp:lastModifiedBy>
  <cp:revision>3</cp:revision>
  <dcterms:created xsi:type="dcterms:W3CDTF">2022-04-19T17:02:00Z</dcterms:created>
  <dcterms:modified xsi:type="dcterms:W3CDTF">2022-04-19T17:20:00Z</dcterms:modified>
</cp:coreProperties>
</file>